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宋体" w:cs="宋体"/>
          <w:kern w:val="0"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kern w:val="0"/>
          <w:sz w:val="24"/>
          <w:szCs w:val="24"/>
        </w:rPr>
        <w:t>Table</w:t>
      </w:r>
      <w:r>
        <w:rPr>
          <w:rFonts w:ascii="Times New Roman" w:hAnsi="Times New Roman" w:eastAsia="宋体" w:cs="宋体"/>
          <w:b/>
          <w:bCs/>
          <w:kern w:val="0"/>
          <w:sz w:val="24"/>
          <w:szCs w:val="24"/>
        </w:rPr>
        <w:t xml:space="preserve"> S</w:t>
      </w:r>
      <w:r>
        <w:rPr>
          <w:rFonts w:hint="eastAsia" w:ascii="Times New Roman" w:hAnsi="Times New Roman" w:eastAsia="宋体" w:cs="宋体"/>
          <w:b/>
          <w:bCs/>
          <w:kern w:val="0"/>
          <w:sz w:val="24"/>
          <w:szCs w:val="24"/>
          <w:lang w:val="en-US" w:eastAsia="zh-CN"/>
        </w:rPr>
        <w:t>3</w:t>
      </w:r>
      <w:r>
        <w:rPr>
          <w:rFonts w:ascii="Times New Roman" w:hAnsi="Times New Roman" w:eastAsia="宋体" w:cs="宋体"/>
          <w:b/>
          <w:bCs/>
          <w:kern w:val="0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宋体"/>
          <w:b/>
          <w:bCs/>
          <w:kern w:val="0"/>
          <w:sz w:val="24"/>
          <w:szCs w:val="24"/>
        </w:rPr>
        <w:t>Different</w:t>
      </w:r>
      <w:r>
        <w:rPr>
          <w:rFonts w:ascii="Times New Roman" w:hAnsi="Times New Roman" w:eastAsia="宋体" w:cs="宋体"/>
          <w:b/>
          <w:bCs/>
          <w:kern w:val="0"/>
          <w:sz w:val="24"/>
          <w:szCs w:val="24"/>
        </w:rPr>
        <w:t xml:space="preserve"> effect</w:t>
      </w:r>
      <w:r>
        <w:rPr>
          <w:rFonts w:hint="eastAsia" w:ascii="Times New Roman" w:hAnsi="Times New Roman" w:eastAsia="宋体" w:cs="宋体"/>
          <w:b/>
          <w:bCs/>
          <w:kern w:val="0"/>
          <w:sz w:val="24"/>
          <w:szCs w:val="24"/>
        </w:rPr>
        <w:t>s</w:t>
      </w:r>
      <w:r>
        <w:rPr>
          <w:rFonts w:ascii="Times New Roman" w:hAnsi="Times New Roman" w:eastAsia="宋体" w:cs="宋体"/>
          <w:b/>
          <w:bCs/>
          <w:kern w:val="0"/>
          <w:sz w:val="24"/>
          <w:szCs w:val="24"/>
        </w:rPr>
        <w:t xml:space="preserve"> of </w:t>
      </w:r>
      <w:r>
        <w:rPr>
          <w:rFonts w:hint="eastAsia" w:ascii="Times New Roman" w:hAnsi="Times New Roman" w:eastAsia="宋体" w:cs="宋体"/>
          <w:b/>
          <w:bCs/>
          <w:kern w:val="0"/>
          <w:sz w:val="24"/>
          <w:szCs w:val="24"/>
          <w:lang w:val="en-US" w:eastAsia="zh-CN"/>
        </w:rPr>
        <w:t xml:space="preserve">RES </w:t>
      </w:r>
      <w:r>
        <w:rPr>
          <w:rFonts w:ascii="Times New Roman" w:hAnsi="Times New Roman" w:eastAsia="宋体" w:cs="宋体"/>
          <w:b/>
          <w:bCs/>
          <w:kern w:val="0"/>
          <w:sz w:val="24"/>
          <w:szCs w:val="24"/>
        </w:rPr>
        <w:t>on bladder cancer organoid for 96h.</w:t>
      </w:r>
    </w:p>
    <w:p>
      <w:pPr>
        <w:rPr>
          <w:rFonts w:hint="eastAsia"/>
        </w:rPr>
      </w:pPr>
    </w:p>
    <w:tbl>
      <w:tblPr>
        <w:tblStyle w:val="6"/>
        <w:tblW w:w="8628" w:type="dxa"/>
        <w:tblInd w:w="108" w:type="dxa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750"/>
        <w:gridCol w:w="1410"/>
        <w:gridCol w:w="2491"/>
        <w:gridCol w:w="1929"/>
      </w:tblGrid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48" w:type="dxa"/>
            <w:vMerge w:val="restart"/>
            <w:tcBorders>
              <w:top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CODE</w:t>
            </w:r>
          </w:p>
        </w:tc>
        <w:tc>
          <w:tcPr>
            <w:tcW w:w="7580" w:type="dxa"/>
            <w:gridSpan w:val="4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Bladder Cancer Organoid Death (%)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48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750" w:type="dxa"/>
            <w:tcBorders>
              <w:top w:val="single" w:color="auto" w:sz="6" w:space="0"/>
              <w:bottom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Natural mortality</w:t>
            </w:r>
          </w:p>
        </w:tc>
        <w:tc>
          <w:tcPr>
            <w:tcW w:w="1410" w:type="dxa"/>
            <w:tcBorders>
              <w:top w:val="single" w:color="auto" w:sz="6" w:space="0"/>
              <w:bottom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RES(100μM)</w:t>
            </w:r>
          </w:p>
        </w:tc>
        <w:tc>
          <w:tcPr>
            <w:tcW w:w="2491" w:type="dxa"/>
            <w:tcBorders>
              <w:top w:val="single" w:color="auto" w:sz="6" w:space="0"/>
              <w:bottom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Difference Mean ± SEM</w:t>
            </w:r>
          </w:p>
        </w:tc>
        <w:tc>
          <w:tcPr>
            <w:tcW w:w="1929" w:type="dxa"/>
            <w:tcBorders>
              <w:top w:val="single" w:color="auto" w:sz="6" w:space="0"/>
              <w:bottom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Death (%</w:t>
            </w:r>
            <w:r>
              <w:rPr>
                <w:rFonts w:ascii="宋体" w:hAnsi="宋体" w:eastAsia="宋体" w:cs="Times New Roman"/>
                <w:color w:val="000000"/>
                <w:kern w:val="0"/>
                <w:sz w:val="22"/>
              </w:rPr>
              <w:t>）＞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50%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4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BCDO1</w:t>
            </w:r>
          </w:p>
        </w:tc>
        <w:tc>
          <w:tcPr>
            <w:tcW w:w="1750" w:type="dxa"/>
            <w:tcBorders>
              <w:top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6.81%</w:t>
            </w:r>
          </w:p>
        </w:tc>
        <w:tc>
          <w:tcPr>
            <w:tcW w:w="1410" w:type="dxa"/>
            <w:tcBorders>
              <w:top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31.12%</w:t>
            </w:r>
          </w:p>
        </w:tc>
        <w:tc>
          <w:tcPr>
            <w:tcW w:w="2491" w:type="dxa"/>
            <w:tcBorders>
              <w:top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24.32% ± 0.88%</w:t>
            </w:r>
          </w:p>
        </w:tc>
        <w:tc>
          <w:tcPr>
            <w:tcW w:w="1929" w:type="dxa"/>
            <w:tcBorders>
              <w:top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-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4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BCDO2</w:t>
            </w:r>
          </w:p>
        </w:tc>
        <w:tc>
          <w:tcPr>
            <w:tcW w:w="17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8.11%</w:t>
            </w:r>
          </w:p>
        </w:tc>
        <w:tc>
          <w:tcPr>
            <w:tcW w:w="141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63.11%</w:t>
            </w:r>
          </w:p>
        </w:tc>
        <w:tc>
          <w:tcPr>
            <w:tcW w:w="2491" w:type="dxa"/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55.00% ± 0.75%</w:t>
            </w:r>
          </w:p>
        </w:tc>
        <w:tc>
          <w:tcPr>
            <w:tcW w:w="192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√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4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BCDO3</w:t>
            </w:r>
          </w:p>
        </w:tc>
        <w:tc>
          <w:tcPr>
            <w:tcW w:w="17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2.00%</w:t>
            </w:r>
          </w:p>
        </w:tc>
        <w:tc>
          <w:tcPr>
            <w:tcW w:w="141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68.87%</w:t>
            </w:r>
          </w:p>
        </w:tc>
        <w:tc>
          <w:tcPr>
            <w:tcW w:w="249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66.87% ± 0.28%</w:t>
            </w:r>
          </w:p>
        </w:tc>
        <w:tc>
          <w:tcPr>
            <w:tcW w:w="192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√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4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BCDO4</w:t>
            </w:r>
          </w:p>
        </w:tc>
        <w:tc>
          <w:tcPr>
            <w:tcW w:w="17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7.55%</w:t>
            </w:r>
          </w:p>
        </w:tc>
        <w:tc>
          <w:tcPr>
            <w:tcW w:w="141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84.13%</w:t>
            </w:r>
          </w:p>
        </w:tc>
        <w:tc>
          <w:tcPr>
            <w:tcW w:w="249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76.58% ± 0.60%</w:t>
            </w:r>
          </w:p>
        </w:tc>
        <w:tc>
          <w:tcPr>
            <w:tcW w:w="192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√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4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BCDO5</w:t>
            </w:r>
          </w:p>
        </w:tc>
        <w:tc>
          <w:tcPr>
            <w:tcW w:w="17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4.10%</w:t>
            </w:r>
          </w:p>
        </w:tc>
        <w:tc>
          <w:tcPr>
            <w:tcW w:w="141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85.64%</w:t>
            </w:r>
          </w:p>
        </w:tc>
        <w:tc>
          <w:tcPr>
            <w:tcW w:w="2491" w:type="dxa"/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81.54% ± 0.32%</w:t>
            </w:r>
          </w:p>
        </w:tc>
        <w:tc>
          <w:tcPr>
            <w:tcW w:w="192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√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4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BCDO6</w:t>
            </w:r>
          </w:p>
        </w:tc>
        <w:tc>
          <w:tcPr>
            <w:tcW w:w="17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5.63%</w:t>
            </w:r>
          </w:p>
        </w:tc>
        <w:tc>
          <w:tcPr>
            <w:tcW w:w="141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77.44%</w:t>
            </w:r>
          </w:p>
        </w:tc>
        <w:tc>
          <w:tcPr>
            <w:tcW w:w="2491" w:type="dxa"/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71.82%±0. 54%</w:t>
            </w:r>
          </w:p>
        </w:tc>
        <w:tc>
          <w:tcPr>
            <w:tcW w:w="192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√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4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BCDO7</w:t>
            </w:r>
          </w:p>
        </w:tc>
        <w:tc>
          <w:tcPr>
            <w:tcW w:w="17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3.70%</w:t>
            </w:r>
          </w:p>
        </w:tc>
        <w:tc>
          <w:tcPr>
            <w:tcW w:w="141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53.40%</w:t>
            </w:r>
          </w:p>
        </w:tc>
        <w:tc>
          <w:tcPr>
            <w:tcW w:w="2491" w:type="dxa"/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49.70%± 0.44%</w:t>
            </w:r>
          </w:p>
        </w:tc>
        <w:tc>
          <w:tcPr>
            <w:tcW w:w="192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√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4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BCDO8</w:t>
            </w:r>
          </w:p>
        </w:tc>
        <w:tc>
          <w:tcPr>
            <w:tcW w:w="17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8.02%</w:t>
            </w:r>
          </w:p>
        </w:tc>
        <w:tc>
          <w:tcPr>
            <w:tcW w:w="141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41.79%</w:t>
            </w:r>
          </w:p>
        </w:tc>
        <w:tc>
          <w:tcPr>
            <w:tcW w:w="2491" w:type="dxa"/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33.77% ±0.70%</w:t>
            </w:r>
          </w:p>
        </w:tc>
        <w:tc>
          <w:tcPr>
            <w:tcW w:w="192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-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4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BCDO9</w:t>
            </w:r>
          </w:p>
        </w:tc>
        <w:tc>
          <w:tcPr>
            <w:tcW w:w="17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2.05%</w:t>
            </w:r>
          </w:p>
        </w:tc>
        <w:tc>
          <w:tcPr>
            <w:tcW w:w="141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34.29%</w:t>
            </w:r>
          </w:p>
        </w:tc>
        <w:tc>
          <w:tcPr>
            <w:tcW w:w="249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32.24% ± 1.00%</w:t>
            </w:r>
          </w:p>
        </w:tc>
        <w:tc>
          <w:tcPr>
            <w:tcW w:w="192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-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4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BCDO10</w:t>
            </w:r>
          </w:p>
        </w:tc>
        <w:tc>
          <w:tcPr>
            <w:tcW w:w="17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11.95%</w:t>
            </w:r>
          </w:p>
        </w:tc>
        <w:tc>
          <w:tcPr>
            <w:tcW w:w="141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17.49%</w:t>
            </w:r>
          </w:p>
        </w:tc>
        <w:tc>
          <w:tcPr>
            <w:tcW w:w="2491" w:type="dxa"/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5.54% ± 0.79%</w:t>
            </w:r>
          </w:p>
        </w:tc>
        <w:tc>
          <w:tcPr>
            <w:tcW w:w="192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-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4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BCDO11</w:t>
            </w:r>
          </w:p>
        </w:tc>
        <w:tc>
          <w:tcPr>
            <w:tcW w:w="17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4.05%</w:t>
            </w:r>
          </w:p>
        </w:tc>
        <w:tc>
          <w:tcPr>
            <w:tcW w:w="141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49.19%</w:t>
            </w:r>
          </w:p>
        </w:tc>
        <w:tc>
          <w:tcPr>
            <w:tcW w:w="2491" w:type="dxa"/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45.14% ± 0.26%</w:t>
            </w:r>
          </w:p>
        </w:tc>
        <w:tc>
          <w:tcPr>
            <w:tcW w:w="192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-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4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BCDO12</w:t>
            </w:r>
          </w:p>
        </w:tc>
        <w:tc>
          <w:tcPr>
            <w:tcW w:w="17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8.43%</w:t>
            </w:r>
          </w:p>
        </w:tc>
        <w:tc>
          <w:tcPr>
            <w:tcW w:w="141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66.17%</w:t>
            </w:r>
          </w:p>
        </w:tc>
        <w:tc>
          <w:tcPr>
            <w:tcW w:w="249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57.75% ± 1.20%</w:t>
            </w:r>
          </w:p>
        </w:tc>
        <w:tc>
          <w:tcPr>
            <w:tcW w:w="192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√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4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BCDO13</w:t>
            </w:r>
          </w:p>
        </w:tc>
        <w:tc>
          <w:tcPr>
            <w:tcW w:w="17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5.21%</w:t>
            </w:r>
          </w:p>
        </w:tc>
        <w:tc>
          <w:tcPr>
            <w:tcW w:w="141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70.27%</w:t>
            </w:r>
          </w:p>
        </w:tc>
        <w:tc>
          <w:tcPr>
            <w:tcW w:w="2491" w:type="dxa"/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65.06% ± 0.75%</w:t>
            </w:r>
          </w:p>
        </w:tc>
        <w:tc>
          <w:tcPr>
            <w:tcW w:w="192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√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4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BCDO14</w:t>
            </w:r>
          </w:p>
        </w:tc>
        <w:tc>
          <w:tcPr>
            <w:tcW w:w="17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2.24%</w:t>
            </w:r>
          </w:p>
        </w:tc>
        <w:tc>
          <w:tcPr>
            <w:tcW w:w="141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29.39%</w:t>
            </w:r>
          </w:p>
        </w:tc>
        <w:tc>
          <w:tcPr>
            <w:tcW w:w="2491" w:type="dxa"/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27.15% ± 0.15%</w:t>
            </w:r>
          </w:p>
        </w:tc>
        <w:tc>
          <w:tcPr>
            <w:tcW w:w="192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-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4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BCDO15</w:t>
            </w:r>
          </w:p>
        </w:tc>
        <w:tc>
          <w:tcPr>
            <w:tcW w:w="17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5.62%</w:t>
            </w:r>
          </w:p>
        </w:tc>
        <w:tc>
          <w:tcPr>
            <w:tcW w:w="141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16.83%</w:t>
            </w:r>
          </w:p>
        </w:tc>
        <w:tc>
          <w:tcPr>
            <w:tcW w:w="2491" w:type="dxa"/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11.22%± 0.27%</w:t>
            </w:r>
          </w:p>
        </w:tc>
        <w:tc>
          <w:tcPr>
            <w:tcW w:w="192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-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4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BCDO16</w:t>
            </w:r>
          </w:p>
        </w:tc>
        <w:tc>
          <w:tcPr>
            <w:tcW w:w="17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8.31%</w:t>
            </w:r>
          </w:p>
        </w:tc>
        <w:tc>
          <w:tcPr>
            <w:tcW w:w="141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70.33%</w:t>
            </w:r>
          </w:p>
        </w:tc>
        <w:tc>
          <w:tcPr>
            <w:tcW w:w="2491" w:type="dxa"/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62.02% ± 0.76%</w:t>
            </w:r>
          </w:p>
        </w:tc>
        <w:tc>
          <w:tcPr>
            <w:tcW w:w="192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√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4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BCDO17</w:t>
            </w:r>
          </w:p>
        </w:tc>
        <w:tc>
          <w:tcPr>
            <w:tcW w:w="17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8.31%</w:t>
            </w:r>
          </w:p>
        </w:tc>
        <w:tc>
          <w:tcPr>
            <w:tcW w:w="141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55.45%</w:t>
            </w:r>
          </w:p>
        </w:tc>
        <w:tc>
          <w:tcPr>
            <w:tcW w:w="2491" w:type="dxa"/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47.14% ± 0.58%</w:t>
            </w:r>
          </w:p>
        </w:tc>
        <w:tc>
          <w:tcPr>
            <w:tcW w:w="192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√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48" w:type="dxa"/>
            <w:tcBorders>
              <w:bottom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BCDO18</w:t>
            </w:r>
          </w:p>
        </w:tc>
        <w:tc>
          <w:tcPr>
            <w:tcW w:w="1750" w:type="dxa"/>
            <w:tcBorders>
              <w:bottom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10.93%</w:t>
            </w:r>
          </w:p>
        </w:tc>
        <w:tc>
          <w:tcPr>
            <w:tcW w:w="1410" w:type="dxa"/>
            <w:tcBorders>
              <w:bottom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38.90%</w:t>
            </w:r>
          </w:p>
        </w:tc>
        <w:tc>
          <w:tcPr>
            <w:tcW w:w="2491" w:type="dxa"/>
            <w:tcBorders>
              <w:bottom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27.98% ± 0.36%</w:t>
            </w:r>
          </w:p>
        </w:tc>
        <w:tc>
          <w:tcPr>
            <w:tcW w:w="1929" w:type="dxa"/>
            <w:tcBorders>
              <w:bottom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-</w:t>
            </w:r>
          </w:p>
        </w:tc>
      </w:tr>
    </w:tbl>
    <w:p>
      <w:pPr>
        <w:rPr>
          <w:rFonts w:hint="eastAsia" w:eastAsia="宋体"/>
          <w:lang w:val="en-US" w:eastAsia="zh-CN"/>
        </w:rPr>
      </w:pPr>
      <w:r>
        <w:rPr>
          <w:rFonts w:hint="eastAsia" w:ascii="Times New Roman" w:hAnsi="Times New Roman" w:eastAsia="宋体" w:cs="宋体"/>
          <w:kern w:val="0"/>
          <w:sz w:val="24"/>
          <w:szCs w:val="24"/>
        </w:rPr>
        <w:t>R</w:t>
      </w:r>
      <w:r>
        <w:rPr>
          <w:rFonts w:ascii="Times New Roman" w:hAnsi="Times New Roman" w:eastAsia="宋体" w:cs="宋体"/>
          <w:kern w:val="0"/>
          <w:sz w:val="24"/>
          <w:szCs w:val="24"/>
        </w:rPr>
        <w:t>E</w:t>
      </w:r>
      <w:bookmarkStart w:id="0" w:name="_Hlk171104906"/>
      <w:r>
        <w:rPr>
          <w:rFonts w:ascii="Times New Roman" w:hAnsi="Times New Roman" w:eastAsia="宋体" w:cs="宋体"/>
          <w:kern w:val="0"/>
          <w:sz w:val="24"/>
          <w:szCs w:val="24"/>
        </w:rPr>
        <w:t>S: Resv</w:t>
      </w:r>
      <w:bookmarkEnd w:id="0"/>
      <w:r>
        <w:rPr>
          <w:rFonts w:ascii="Times New Roman" w:hAnsi="Times New Roman" w:eastAsia="宋体" w:cs="宋体"/>
          <w:kern w:val="0"/>
          <w:sz w:val="24"/>
          <w:szCs w:val="24"/>
        </w:rPr>
        <w:t>eratrol</w:t>
      </w:r>
      <w:r>
        <w:rPr>
          <w:rFonts w:hint="eastAsia" w:ascii="Times New Roman" w:hAnsi="Times New Roman" w:eastAsia="宋体" w:cs="宋体"/>
          <w:kern w:val="0"/>
          <w:sz w:val="24"/>
          <w:szCs w:val="24"/>
          <w:lang w:val="en-US" w:eastAsia="zh-CN"/>
        </w:rPr>
        <w:t>.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MTk5YTE5MjE1MWY5ZDI3Yjk2ZmNlMzk0NTFlY2Y0MTIifQ=="/>
  </w:docVars>
  <w:rsids>
    <w:rsidRoot w:val="00E3547F"/>
    <w:rsid w:val="00041CC5"/>
    <w:rsid w:val="000764AA"/>
    <w:rsid w:val="00115A09"/>
    <w:rsid w:val="0015686C"/>
    <w:rsid w:val="001F3E3E"/>
    <w:rsid w:val="001F7A53"/>
    <w:rsid w:val="00276C06"/>
    <w:rsid w:val="00276FD4"/>
    <w:rsid w:val="002B41D0"/>
    <w:rsid w:val="002C61AF"/>
    <w:rsid w:val="004B79E1"/>
    <w:rsid w:val="004D46BE"/>
    <w:rsid w:val="004F43A5"/>
    <w:rsid w:val="00505678"/>
    <w:rsid w:val="005E40B9"/>
    <w:rsid w:val="00655417"/>
    <w:rsid w:val="0066716C"/>
    <w:rsid w:val="00674829"/>
    <w:rsid w:val="006C7B11"/>
    <w:rsid w:val="006C7E1F"/>
    <w:rsid w:val="00703107"/>
    <w:rsid w:val="00752EDB"/>
    <w:rsid w:val="007D64E5"/>
    <w:rsid w:val="00862D15"/>
    <w:rsid w:val="00911176"/>
    <w:rsid w:val="009174E4"/>
    <w:rsid w:val="00967331"/>
    <w:rsid w:val="009C5D07"/>
    <w:rsid w:val="00A71A11"/>
    <w:rsid w:val="00A91D59"/>
    <w:rsid w:val="00B07197"/>
    <w:rsid w:val="00BA19C8"/>
    <w:rsid w:val="00BB4019"/>
    <w:rsid w:val="00C964A1"/>
    <w:rsid w:val="00D01253"/>
    <w:rsid w:val="00D01B54"/>
    <w:rsid w:val="00D47E7A"/>
    <w:rsid w:val="00D94C65"/>
    <w:rsid w:val="00DD3D83"/>
    <w:rsid w:val="00DF6F70"/>
    <w:rsid w:val="00E309B1"/>
    <w:rsid w:val="00E3547F"/>
    <w:rsid w:val="00E90870"/>
    <w:rsid w:val="00F0004C"/>
    <w:rsid w:val="00F15103"/>
    <w:rsid w:val="00F309D6"/>
    <w:rsid w:val="00FB3FFA"/>
    <w:rsid w:val="00FD3204"/>
    <w:rsid w:val="00FE17B8"/>
    <w:rsid w:val="3C8F37BA"/>
    <w:rsid w:val="40F15E5F"/>
    <w:rsid w:val="63512CC8"/>
    <w:rsid w:val="7842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uiPriority w:val="99"/>
    <w:pPr>
      <w:jc w:val="left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8">
    <w:name w:val="annotation reference"/>
    <w:basedOn w:val="7"/>
    <w:semiHidden/>
    <w:unhideWhenUsed/>
    <w:uiPriority w:val="99"/>
    <w:rPr>
      <w:sz w:val="21"/>
      <w:szCs w:val="21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  <w:style w:type="character" w:customStyle="1" w:styleId="11">
    <w:name w:val="font01"/>
    <w:basedOn w:val="7"/>
    <w:qFormat/>
    <w:uiPriority w:val="0"/>
    <w:rPr>
      <w:rFonts w:hint="eastAsia" w:ascii="宋体" w:hAnsi="宋体" w:eastAsia="宋体"/>
      <w:color w:val="000000"/>
      <w:sz w:val="22"/>
      <w:szCs w:val="22"/>
      <w:u w:val="none"/>
    </w:rPr>
  </w:style>
  <w:style w:type="character" w:customStyle="1" w:styleId="12">
    <w:name w:val="font11"/>
    <w:basedOn w:val="7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3">
    <w:name w:val="font21"/>
    <w:basedOn w:val="7"/>
    <w:qFormat/>
    <w:uiPriority w:val="0"/>
    <w:rPr>
      <w:rFonts w:hint="eastAsia" w:ascii="宋体" w:hAnsi="宋体" w:eastAsia="宋体"/>
      <w:color w:val="000000"/>
      <w:sz w:val="20"/>
      <w:szCs w:val="20"/>
      <w:u w:val="none"/>
    </w:rPr>
  </w:style>
  <w:style w:type="character" w:customStyle="1" w:styleId="14">
    <w:name w:val="font31"/>
    <w:basedOn w:val="7"/>
    <w:qFormat/>
    <w:uiPriority w:val="0"/>
    <w:rPr>
      <w:rFonts w:hint="eastAsia" w:ascii="宋体" w:hAnsi="宋体" w:eastAsia="宋体"/>
      <w:color w:val="000000"/>
      <w:sz w:val="20"/>
      <w:szCs w:val="20"/>
      <w:u w:val="none"/>
    </w:rPr>
  </w:style>
  <w:style w:type="character" w:customStyle="1" w:styleId="15">
    <w:name w:val="批注文字 字符"/>
    <w:basedOn w:val="7"/>
    <w:link w:val="2"/>
    <w:semiHidden/>
    <w:uiPriority w:val="99"/>
    <w:rPr>
      <w:kern w:val="2"/>
      <w:sz w:val="21"/>
      <w:szCs w:val="22"/>
    </w:rPr>
  </w:style>
  <w:style w:type="character" w:customStyle="1" w:styleId="16">
    <w:name w:val="批注主题 字符"/>
    <w:basedOn w:val="15"/>
    <w:link w:val="5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81BB1-3FF1-47C8-99B5-DDFB9BE1E2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152</Words>
  <Characters>688</Characters>
  <Lines>117</Lines>
  <Paragraphs>107</Paragraphs>
  <TotalTime>0</TotalTime>
  <ScaleCrop>false</ScaleCrop>
  <LinksUpToDate>false</LinksUpToDate>
  <CharactersWithSpaces>740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2023-11-10T05:19:00Z</dcterms:created>
  <dc:creator>香 陈</dc:creator>
  <cp:lastModifiedBy>风   ちん か</cp:lastModifiedBy>
  <dcterms:modified xsi:type="dcterms:W3CDTF">2024-07-05T12:52:12Z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26d489d77000dc91614b7d06904e9d7e3501326776f94b8094f21f6f68fa53dd</vt:lpwstr>
  </property>
  <property fmtid="{D5CDD505-2E9C-101B-9397-08002B2CF9AE}" pid="3" name="KSOProductBuildVer">
    <vt:lpwstr>2052-12.1.0.16929</vt:lpwstr>
  </property>
  <property fmtid="{D5CDD505-2E9C-101B-9397-08002B2CF9AE}" pid="4" name="ICV">
    <vt:lpwstr>E191A300084F4999A52C4322CE1FBE45_12</vt:lpwstr>
  </property>
</Properties>
</file>